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24" w:rsidRDefault="00C02224" w:rsidP="00C02224">
      <w:pPr>
        <w:pStyle w:val="3"/>
      </w:pPr>
      <w:r>
        <w:t>Администрация муниципального образования «Город Астрахань»</w:t>
      </w:r>
    </w:p>
    <w:p w:rsidR="00E17A11" w:rsidRDefault="00C02224" w:rsidP="00C02224">
      <w:pPr>
        <w:pStyle w:val="3"/>
      </w:pPr>
      <w:r>
        <w:t>ПОСТАНОВЛЕНИЕ</w:t>
      </w:r>
      <w:r w:rsidR="00407BAA">
        <w:t xml:space="preserve"> </w:t>
      </w:r>
    </w:p>
    <w:p w:rsidR="00C02224" w:rsidRDefault="00C02224" w:rsidP="00C02224">
      <w:pPr>
        <w:pStyle w:val="3"/>
      </w:pPr>
      <w:bookmarkStart w:id="0" w:name="_GoBack"/>
      <w:bookmarkEnd w:id="0"/>
      <w:r>
        <w:t>02 мая 2023 года № 85</w:t>
      </w:r>
    </w:p>
    <w:p w:rsidR="00C02224" w:rsidRDefault="00C02224" w:rsidP="00C02224">
      <w:pPr>
        <w:pStyle w:val="3"/>
      </w:pPr>
      <w:r>
        <w:t xml:space="preserve">«Об утверждении административного регламента администрации </w:t>
      </w:r>
    </w:p>
    <w:p w:rsidR="00C02224" w:rsidRDefault="00C02224" w:rsidP="00C02224">
      <w:pPr>
        <w:pStyle w:val="3"/>
      </w:pPr>
      <w:r>
        <w:t xml:space="preserve">муниципального образования «Городской округ город Астрахань» </w:t>
      </w:r>
    </w:p>
    <w:p w:rsidR="00C02224" w:rsidRDefault="00C02224" w:rsidP="00C02224">
      <w:pPr>
        <w:pStyle w:val="3"/>
      </w:pPr>
      <w:r>
        <w:t>предоставления муниципальной услуги «Предоставление земельного участка, находящегося в муниципальной собственности, на торгах»</w:t>
      </w:r>
    </w:p>
    <w:p w:rsidR="00C02224" w:rsidRDefault="00C02224" w:rsidP="00BA2A17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 </w:t>
      </w:r>
    </w:p>
    <w:p w:rsidR="00C02224" w:rsidRDefault="00C02224" w:rsidP="00BA2A17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на торгах».</w:t>
      </w:r>
    </w:p>
    <w:p w:rsidR="00C02224" w:rsidRDefault="00C02224" w:rsidP="00BA2A17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C02224" w:rsidRDefault="00C02224" w:rsidP="00BA2A17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C02224" w:rsidRDefault="00C02224" w:rsidP="00BA2A17">
      <w:pPr>
        <w:pStyle w:val="a3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C02224" w:rsidRDefault="00C02224" w:rsidP="00BA2A17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C02224" w:rsidRDefault="00C02224" w:rsidP="00BA2A17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C02224" w:rsidRDefault="00C02224" w:rsidP="00BA2A17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02224" w:rsidRDefault="00C02224" w:rsidP="00BA2A17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02224" w:rsidRDefault="00C02224" w:rsidP="00BA2A17">
      <w:pPr>
        <w:pStyle w:val="a3"/>
        <w:ind w:firstLine="709"/>
      </w:pPr>
      <w:r>
        <w:t xml:space="preserve">4. </w:t>
      </w:r>
      <w:proofErr w:type="gramStart"/>
      <w:r>
        <w:t>Постановление администрации муниципального образования «Город Астрахань» от 19.09.2022 № 209 «Об утверждении административного регламента администрации муниципального образования «Город Астрахань» предоставления муниципальной услуги «Принятие решения о проведении аукциона по продаже земельного участка или аукциона на право заключения договора аренды земельного участка, находящегося в муниципальной собственности или государственная собственность на который не разграничена» признать утратившим силу.</w:t>
      </w:r>
      <w:proofErr w:type="gramEnd"/>
    </w:p>
    <w:p w:rsidR="00C02224" w:rsidRDefault="00C02224" w:rsidP="00BA2A17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C02224" w:rsidRDefault="00C02224" w:rsidP="00BA2A17">
      <w:pPr>
        <w:pStyle w:val="a3"/>
        <w:ind w:firstLine="709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02224" w:rsidRDefault="00C02224" w:rsidP="00BA2A17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02224" w:rsidRDefault="00C02224" w:rsidP="00BA2A17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C02224" w:rsidRDefault="00C02224" w:rsidP="00BA2A17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C02224" w:rsidRDefault="00C02224" w:rsidP="00C0222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C02224" w:rsidRDefault="00C02224" w:rsidP="00C02224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E17A11"/>
    <w:sectPr w:rsidR="00FF4A14" w:rsidSect="00BA2A1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24"/>
    <w:rsid w:val="00101F55"/>
    <w:rsid w:val="00153B38"/>
    <w:rsid w:val="00407BAA"/>
    <w:rsid w:val="0078685B"/>
    <w:rsid w:val="008505A8"/>
    <w:rsid w:val="00982980"/>
    <w:rsid w:val="00A56E3A"/>
    <w:rsid w:val="00A84C45"/>
    <w:rsid w:val="00BA2A17"/>
    <w:rsid w:val="00C02224"/>
    <w:rsid w:val="00E1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2224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222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2224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222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2023-05-12T06:59:00Z</dcterms:created>
  <dcterms:modified xsi:type="dcterms:W3CDTF">2023-05-12T07:05:00Z</dcterms:modified>
</cp:coreProperties>
</file>